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70" w:rsidRPr="009C1E38" w:rsidRDefault="00093470" w:rsidP="00093470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9C1E38">
        <w:rPr>
          <w:rFonts w:ascii="华文中宋" w:eastAsia="华文中宋" w:hAnsi="华文中宋" w:hint="eastAsia"/>
          <w:b/>
          <w:sz w:val="36"/>
          <w:szCs w:val="36"/>
        </w:rPr>
        <w:t>项目</w:t>
      </w:r>
      <w:r>
        <w:rPr>
          <w:rFonts w:ascii="华文中宋" w:eastAsia="华文中宋" w:hAnsi="华文中宋" w:hint="eastAsia"/>
          <w:b/>
          <w:sz w:val="36"/>
          <w:szCs w:val="36"/>
        </w:rPr>
        <w:t>管理</w:t>
      </w:r>
      <w:r w:rsidRPr="009C1E38">
        <w:rPr>
          <w:rFonts w:ascii="华文中宋" w:eastAsia="华文中宋" w:hAnsi="华文中宋" w:hint="eastAsia"/>
          <w:b/>
          <w:sz w:val="36"/>
          <w:szCs w:val="36"/>
        </w:rPr>
        <w:t>暂</w:t>
      </w:r>
      <w:r>
        <w:rPr>
          <w:rFonts w:ascii="华文中宋" w:eastAsia="华文中宋" w:hAnsi="华文中宋" w:hint="eastAsia"/>
          <w:b/>
          <w:sz w:val="36"/>
          <w:szCs w:val="36"/>
        </w:rPr>
        <w:t>行办法</w:t>
      </w:r>
    </w:p>
    <w:p w:rsidR="00093470" w:rsidRPr="00C52D80" w:rsidRDefault="00093470" w:rsidP="00093470">
      <w:pPr>
        <w:jc w:val="center"/>
        <w:rPr>
          <w:rFonts w:ascii="华文细黑" w:eastAsia="华文细黑" w:hAnsi="华文细黑"/>
          <w:b/>
          <w:sz w:val="36"/>
          <w:szCs w:val="36"/>
        </w:rPr>
      </w:pPr>
    </w:p>
    <w:p w:rsidR="00093470" w:rsidRPr="00F92451" w:rsidRDefault="00093470" w:rsidP="00093470">
      <w:pPr>
        <w:pStyle w:val="a5"/>
        <w:numPr>
          <w:ilvl w:val="0"/>
          <w:numId w:val="1"/>
        </w:numPr>
        <w:ind w:left="561" w:hangingChars="200" w:hanging="561"/>
        <w:jc w:val="left"/>
        <w:rPr>
          <w:rFonts w:ascii="华文细黑" w:eastAsia="华文细黑" w:hAnsi="华文细黑"/>
          <w:b/>
          <w:sz w:val="28"/>
          <w:szCs w:val="28"/>
        </w:rPr>
      </w:pPr>
      <w:r w:rsidRPr="00F92451">
        <w:rPr>
          <w:rFonts w:ascii="华文细黑" w:eastAsia="华文细黑" w:hAnsi="华文细黑" w:hint="eastAsia"/>
          <w:b/>
          <w:sz w:val="28"/>
          <w:szCs w:val="28"/>
        </w:rPr>
        <w:t>为规范项目管理，特制定项目管理</w:t>
      </w:r>
      <w:r>
        <w:rPr>
          <w:rFonts w:ascii="华文细黑" w:eastAsia="华文细黑" w:hAnsi="华文细黑" w:hint="eastAsia"/>
          <w:b/>
          <w:sz w:val="28"/>
          <w:szCs w:val="28"/>
        </w:rPr>
        <w:t>暂行</w:t>
      </w:r>
      <w:r w:rsidRPr="00F92451">
        <w:rPr>
          <w:rFonts w:ascii="华文细黑" w:eastAsia="华文细黑" w:hAnsi="华文细黑" w:hint="eastAsia"/>
          <w:b/>
          <w:sz w:val="28"/>
          <w:szCs w:val="28"/>
        </w:rPr>
        <w:t>办法。</w:t>
      </w:r>
    </w:p>
    <w:p w:rsidR="00093470" w:rsidRPr="00F92451" w:rsidRDefault="00093470" w:rsidP="00093470">
      <w:pPr>
        <w:ind w:firstLineChars="200" w:firstLine="560"/>
        <w:jc w:val="left"/>
        <w:rPr>
          <w:rFonts w:ascii="华文细黑" w:eastAsia="华文细黑" w:hAnsi="华文细黑"/>
          <w:sz w:val="28"/>
          <w:szCs w:val="28"/>
        </w:rPr>
      </w:pPr>
      <w:r w:rsidRPr="00F92451">
        <w:rPr>
          <w:rFonts w:ascii="华文细黑" w:eastAsia="华文细黑" w:hAnsi="华文细黑" w:hint="eastAsia"/>
          <w:sz w:val="28"/>
          <w:szCs w:val="28"/>
        </w:rPr>
        <w:t>对所有重大业务，尽量实现项目化管理。</w:t>
      </w:r>
      <w:r w:rsidR="004815DC">
        <w:rPr>
          <w:rFonts w:ascii="华文细黑" w:eastAsia="华文细黑" w:hAnsi="华文细黑" w:hint="eastAsia"/>
          <w:sz w:val="28"/>
          <w:szCs w:val="28"/>
        </w:rPr>
        <w:t>基金会</w:t>
      </w:r>
      <w:r w:rsidRPr="00F92451">
        <w:rPr>
          <w:rFonts w:ascii="华文细黑" w:eastAsia="华文细黑" w:hAnsi="华文细黑" w:hint="eastAsia"/>
          <w:sz w:val="28"/>
          <w:szCs w:val="28"/>
        </w:rPr>
        <w:t>的所有项目，</w:t>
      </w:r>
    </w:p>
    <w:p w:rsidR="00093470" w:rsidRDefault="00093470" w:rsidP="00093470">
      <w:pPr>
        <w:pStyle w:val="a5"/>
        <w:ind w:left="1" w:firstLineChars="0" w:hanging="1"/>
        <w:jc w:val="left"/>
        <w:rPr>
          <w:rFonts w:ascii="华文细黑" w:eastAsia="华文细黑" w:hAnsi="华文细黑"/>
          <w:sz w:val="28"/>
          <w:szCs w:val="28"/>
        </w:rPr>
      </w:pPr>
      <w:r w:rsidRPr="00C52D80">
        <w:rPr>
          <w:rFonts w:ascii="华文细黑" w:eastAsia="华文细黑" w:hAnsi="华文细黑" w:hint="eastAsia"/>
          <w:sz w:val="28"/>
          <w:szCs w:val="28"/>
        </w:rPr>
        <w:t>均须</w:t>
      </w:r>
      <w:r>
        <w:rPr>
          <w:rFonts w:ascii="华文细黑" w:eastAsia="华文细黑" w:hAnsi="华文细黑" w:hint="eastAsia"/>
          <w:sz w:val="28"/>
          <w:szCs w:val="28"/>
        </w:rPr>
        <w:t>依据</w:t>
      </w:r>
      <w:r w:rsidRPr="00C52D80">
        <w:rPr>
          <w:rFonts w:ascii="华文细黑" w:eastAsia="华文细黑" w:hAnsi="华文细黑" w:hint="eastAsia"/>
          <w:sz w:val="28"/>
          <w:szCs w:val="28"/>
        </w:rPr>
        <w:t>此</w:t>
      </w:r>
      <w:r>
        <w:rPr>
          <w:rFonts w:ascii="华文细黑" w:eastAsia="华文细黑" w:hAnsi="华文细黑" w:hint="eastAsia"/>
          <w:sz w:val="28"/>
          <w:szCs w:val="28"/>
        </w:rPr>
        <w:t>办法纳入统一监督管理。</w:t>
      </w:r>
    </w:p>
    <w:p w:rsidR="00093470" w:rsidRDefault="00093470" w:rsidP="00093470">
      <w:pPr>
        <w:pStyle w:val="a5"/>
        <w:ind w:firstLine="560"/>
        <w:jc w:val="left"/>
        <w:rPr>
          <w:rFonts w:ascii="华文细黑" w:eastAsia="华文细黑" w:hAnsi="华文细黑"/>
          <w:sz w:val="28"/>
          <w:szCs w:val="28"/>
        </w:rPr>
      </w:pPr>
      <w:r w:rsidRPr="00F92451">
        <w:rPr>
          <w:rFonts w:ascii="华文细黑" w:eastAsia="华文细黑" w:hAnsi="华文细黑" w:hint="eastAsia"/>
          <w:sz w:val="28"/>
          <w:szCs w:val="28"/>
        </w:rPr>
        <w:t>在项目的执行过程中，项目负责人应严格</w:t>
      </w:r>
      <w:proofErr w:type="gramStart"/>
      <w:r w:rsidRPr="00F92451">
        <w:rPr>
          <w:rFonts w:ascii="华文细黑" w:eastAsia="华文细黑" w:hAnsi="华文细黑" w:hint="eastAsia"/>
          <w:sz w:val="28"/>
          <w:szCs w:val="28"/>
        </w:rPr>
        <w:t>把控并与</w:t>
      </w:r>
      <w:proofErr w:type="gramEnd"/>
      <w:r w:rsidRPr="00F92451">
        <w:rPr>
          <w:rFonts w:ascii="华文细黑" w:eastAsia="华文细黑" w:hAnsi="华文细黑" w:hint="eastAsia"/>
          <w:sz w:val="28"/>
          <w:szCs w:val="28"/>
        </w:rPr>
        <w:t>相关部门协调，保证项目的顺利进行 。</w:t>
      </w:r>
    </w:p>
    <w:p w:rsidR="00093470" w:rsidRPr="00F92451" w:rsidRDefault="00093470" w:rsidP="00093470">
      <w:pPr>
        <w:pStyle w:val="a5"/>
        <w:ind w:firstLine="560"/>
        <w:jc w:val="left"/>
        <w:rPr>
          <w:rFonts w:ascii="华文细黑" w:eastAsia="华文细黑" w:hAnsi="华文细黑"/>
          <w:sz w:val="28"/>
          <w:szCs w:val="28"/>
        </w:rPr>
      </w:pPr>
      <w:r w:rsidRPr="00F92451">
        <w:rPr>
          <w:rFonts w:ascii="华文细黑" w:eastAsia="华文细黑" w:hAnsi="华文细黑" w:hint="eastAsia"/>
          <w:sz w:val="28"/>
          <w:szCs w:val="28"/>
        </w:rPr>
        <w:t>此办法自</w:t>
      </w:r>
      <w:r w:rsidR="004815DC">
        <w:rPr>
          <w:rFonts w:ascii="华文细黑" w:eastAsia="华文细黑" w:hAnsi="华文细黑" w:hint="eastAsia"/>
          <w:sz w:val="28"/>
          <w:szCs w:val="28"/>
        </w:rPr>
        <w:t>2015</w:t>
      </w:r>
      <w:r w:rsidRPr="00F92451">
        <w:rPr>
          <w:rFonts w:ascii="华文细黑" w:eastAsia="华文细黑" w:hAnsi="华文细黑" w:hint="eastAsia"/>
          <w:sz w:val="28"/>
          <w:szCs w:val="28"/>
        </w:rPr>
        <w:t>年</w:t>
      </w:r>
      <w:r w:rsidR="004815DC">
        <w:rPr>
          <w:rFonts w:ascii="华文细黑" w:eastAsia="华文细黑" w:hAnsi="华文细黑" w:hint="eastAsia"/>
          <w:sz w:val="28"/>
          <w:szCs w:val="28"/>
        </w:rPr>
        <w:t>6</w:t>
      </w:r>
      <w:r w:rsidRPr="00F92451">
        <w:rPr>
          <w:rFonts w:ascii="华文细黑" w:eastAsia="华文细黑" w:hAnsi="华文细黑" w:hint="eastAsia"/>
          <w:sz w:val="28"/>
          <w:szCs w:val="28"/>
        </w:rPr>
        <w:t>月开始试行，在试行过程中将不断修改完善。</w:t>
      </w:r>
    </w:p>
    <w:p w:rsidR="00093470" w:rsidRPr="00C52D80" w:rsidRDefault="00093470" w:rsidP="00093470">
      <w:pPr>
        <w:pStyle w:val="a5"/>
        <w:ind w:left="560" w:hangingChars="200" w:hanging="560"/>
        <w:jc w:val="left"/>
        <w:rPr>
          <w:rFonts w:ascii="华文细黑" w:eastAsia="华文细黑" w:hAnsi="华文细黑"/>
          <w:sz w:val="28"/>
          <w:szCs w:val="28"/>
        </w:rPr>
      </w:pPr>
    </w:p>
    <w:p w:rsidR="00093470" w:rsidRPr="00F92451" w:rsidRDefault="00093470" w:rsidP="00093470">
      <w:pPr>
        <w:pStyle w:val="a5"/>
        <w:numPr>
          <w:ilvl w:val="0"/>
          <w:numId w:val="1"/>
        </w:numPr>
        <w:ind w:left="561" w:hangingChars="200" w:hanging="561"/>
        <w:jc w:val="left"/>
        <w:rPr>
          <w:rFonts w:ascii="华文细黑" w:eastAsia="华文细黑" w:hAnsi="华文细黑"/>
          <w:b/>
          <w:sz w:val="28"/>
          <w:szCs w:val="28"/>
        </w:rPr>
      </w:pPr>
      <w:r w:rsidRPr="00F92451">
        <w:rPr>
          <w:rFonts w:ascii="华文细黑" w:eastAsia="华文细黑" w:hAnsi="华文细黑" w:hint="eastAsia"/>
          <w:b/>
          <w:sz w:val="28"/>
          <w:szCs w:val="28"/>
        </w:rPr>
        <w:t>项目监管总体流程如下：</w:t>
      </w:r>
    </w:p>
    <w:p w:rsidR="00093470" w:rsidRDefault="00093470" w:rsidP="00093470">
      <w:pPr>
        <w:pStyle w:val="a5"/>
        <w:ind w:left="1" w:firstLineChars="152" w:firstLine="426"/>
        <w:jc w:val="left"/>
        <w:rPr>
          <w:rFonts w:ascii="华文细黑" w:eastAsia="华文细黑" w:hAnsi="华文细黑"/>
          <w:sz w:val="28"/>
          <w:szCs w:val="28"/>
        </w:rPr>
      </w:pPr>
      <w:r w:rsidRPr="00C52D80">
        <w:rPr>
          <w:rFonts w:ascii="华文细黑" w:eastAsia="华文细黑" w:hAnsi="华文细黑" w:hint="eastAsia"/>
          <w:noProof/>
          <w:sz w:val="28"/>
          <w:szCs w:val="28"/>
        </w:rPr>
        <w:drawing>
          <wp:inline distT="0" distB="0" distL="0" distR="0">
            <wp:extent cx="5112912" cy="486383"/>
            <wp:effectExtent l="19050" t="0" r="11538" b="0"/>
            <wp:docPr id="3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93470" w:rsidRPr="00C52D80" w:rsidRDefault="00093470" w:rsidP="00093470">
      <w:pPr>
        <w:pStyle w:val="a5"/>
        <w:ind w:left="560" w:hangingChars="200" w:hanging="560"/>
        <w:jc w:val="left"/>
        <w:rPr>
          <w:rFonts w:ascii="华文细黑" w:eastAsia="华文细黑" w:hAnsi="华文细黑"/>
          <w:sz w:val="28"/>
          <w:szCs w:val="28"/>
        </w:rPr>
      </w:pPr>
    </w:p>
    <w:p w:rsidR="00093470" w:rsidRPr="00F92451" w:rsidRDefault="00093470" w:rsidP="00093470">
      <w:pPr>
        <w:pStyle w:val="a5"/>
        <w:numPr>
          <w:ilvl w:val="0"/>
          <w:numId w:val="1"/>
        </w:numPr>
        <w:ind w:left="561" w:hangingChars="200" w:hanging="561"/>
        <w:jc w:val="left"/>
        <w:rPr>
          <w:rFonts w:ascii="华文细黑" w:eastAsia="华文细黑" w:hAnsi="华文细黑"/>
          <w:b/>
          <w:sz w:val="28"/>
          <w:szCs w:val="28"/>
        </w:rPr>
      </w:pPr>
      <w:r w:rsidRPr="00F92451">
        <w:rPr>
          <w:rFonts w:ascii="华文细黑" w:eastAsia="华文细黑" w:hAnsi="华文细黑" w:hint="eastAsia"/>
          <w:b/>
          <w:sz w:val="28"/>
          <w:szCs w:val="28"/>
        </w:rPr>
        <w:t>项目的立项：</w:t>
      </w:r>
    </w:p>
    <w:p w:rsidR="00093470" w:rsidRDefault="00093470" w:rsidP="00093470">
      <w:pPr>
        <w:ind w:firstLineChars="200" w:firstLine="560"/>
        <w:jc w:val="left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t>项目在正式实施之前，需经过立项审批。</w:t>
      </w:r>
    </w:p>
    <w:p w:rsidR="00093470" w:rsidRDefault="00093470" w:rsidP="00093470">
      <w:pPr>
        <w:ind w:firstLineChars="200" w:firstLine="560"/>
        <w:jc w:val="left"/>
        <w:rPr>
          <w:rFonts w:ascii="华文细黑" w:eastAsia="华文细黑" w:hAnsi="华文细黑"/>
          <w:sz w:val="28"/>
          <w:szCs w:val="28"/>
        </w:rPr>
      </w:pPr>
      <w:r w:rsidRPr="00C52D80">
        <w:rPr>
          <w:rFonts w:ascii="华文细黑" w:eastAsia="华文细黑" w:hAnsi="华文细黑" w:hint="eastAsia"/>
          <w:sz w:val="28"/>
          <w:szCs w:val="28"/>
        </w:rPr>
        <w:t>在项目立项的过程中，项目申请人须填写《项目立项</w:t>
      </w:r>
      <w:r>
        <w:rPr>
          <w:rFonts w:ascii="华文细黑" w:eastAsia="华文细黑" w:hAnsi="华文细黑" w:hint="eastAsia"/>
          <w:sz w:val="28"/>
          <w:szCs w:val="28"/>
        </w:rPr>
        <w:t>申请</w:t>
      </w:r>
      <w:r w:rsidRPr="00C52D80">
        <w:rPr>
          <w:rFonts w:ascii="华文细黑" w:eastAsia="华文细黑" w:hAnsi="华文细黑" w:hint="eastAsia"/>
          <w:sz w:val="28"/>
          <w:szCs w:val="28"/>
        </w:rPr>
        <w:t>书》，</w:t>
      </w:r>
      <w:r>
        <w:rPr>
          <w:rFonts w:ascii="华文细黑" w:eastAsia="华文细黑" w:hAnsi="华文细黑" w:hint="eastAsia"/>
          <w:sz w:val="28"/>
          <w:szCs w:val="28"/>
        </w:rPr>
        <w:t>由</w:t>
      </w:r>
      <w:r w:rsidRPr="00C52D80">
        <w:rPr>
          <w:rFonts w:ascii="华文细黑" w:eastAsia="华文细黑" w:hAnsi="华文细黑" w:hint="eastAsia"/>
          <w:sz w:val="28"/>
          <w:szCs w:val="28"/>
        </w:rPr>
        <w:t>相关部门主任、总监、</w:t>
      </w:r>
      <w:r w:rsidR="004815DC">
        <w:rPr>
          <w:rFonts w:ascii="华文细黑" w:eastAsia="华文细黑" w:hAnsi="华文细黑" w:hint="eastAsia"/>
          <w:sz w:val="28"/>
          <w:szCs w:val="28"/>
        </w:rPr>
        <w:t>秘书长</w:t>
      </w:r>
      <w:r w:rsidRPr="00C52D80">
        <w:rPr>
          <w:rFonts w:ascii="华文细黑" w:eastAsia="华文细黑" w:hAnsi="华文细黑" w:hint="eastAsia"/>
          <w:sz w:val="28"/>
          <w:szCs w:val="28"/>
        </w:rPr>
        <w:t>对该项目进行整体评估</w:t>
      </w:r>
      <w:r>
        <w:rPr>
          <w:rFonts w:ascii="华文细黑" w:eastAsia="华文细黑" w:hAnsi="华文细黑" w:hint="eastAsia"/>
          <w:sz w:val="28"/>
          <w:szCs w:val="28"/>
        </w:rPr>
        <w:t>，最后由</w:t>
      </w:r>
      <w:r w:rsidR="004815DC">
        <w:rPr>
          <w:rFonts w:ascii="华文细黑" w:eastAsia="华文细黑" w:hAnsi="华文细黑" w:hint="eastAsia"/>
          <w:sz w:val="28"/>
          <w:szCs w:val="28"/>
        </w:rPr>
        <w:t>秘书长</w:t>
      </w:r>
      <w:r w:rsidRPr="00C52D80">
        <w:rPr>
          <w:rFonts w:ascii="华文细黑" w:eastAsia="华文细黑" w:hAnsi="华文细黑" w:hint="eastAsia"/>
          <w:sz w:val="28"/>
          <w:szCs w:val="28"/>
        </w:rPr>
        <w:t>确定是否</w:t>
      </w:r>
      <w:r>
        <w:rPr>
          <w:rFonts w:ascii="华文细黑" w:eastAsia="华文细黑" w:hAnsi="华文细黑" w:hint="eastAsia"/>
          <w:sz w:val="28"/>
          <w:szCs w:val="28"/>
        </w:rPr>
        <w:t>批准</w:t>
      </w:r>
      <w:r w:rsidRPr="00C52D80">
        <w:rPr>
          <w:rFonts w:ascii="华文细黑" w:eastAsia="华文细黑" w:hAnsi="华文细黑" w:hint="eastAsia"/>
          <w:sz w:val="28"/>
          <w:szCs w:val="28"/>
        </w:rPr>
        <w:t>立项。</w:t>
      </w:r>
    </w:p>
    <w:p w:rsidR="00093470" w:rsidRDefault="00093470" w:rsidP="00093470">
      <w:pPr>
        <w:pStyle w:val="a5"/>
        <w:ind w:left="1" w:firstLineChars="100" w:firstLine="280"/>
        <w:jc w:val="left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t>（一）</w:t>
      </w:r>
      <w:r w:rsidRPr="00C52D80">
        <w:rPr>
          <w:rFonts w:ascii="华文细黑" w:eastAsia="华文细黑" w:hAnsi="华文细黑" w:hint="eastAsia"/>
          <w:sz w:val="28"/>
          <w:szCs w:val="28"/>
        </w:rPr>
        <w:t>项目立项</w:t>
      </w:r>
    </w:p>
    <w:p w:rsidR="00093470" w:rsidRPr="00C52D80" w:rsidRDefault="00093470" w:rsidP="00093470">
      <w:pPr>
        <w:pStyle w:val="a5"/>
        <w:ind w:left="1" w:firstLineChars="100" w:firstLine="280"/>
        <w:jc w:val="left"/>
        <w:rPr>
          <w:rFonts w:ascii="华文细黑" w:eastAsia="华文细黑" w:hAnsi="华文细黑"/>
          <w:sz w:val="28"/>
          <w:szCs w:val="28"/>
        </w:rPr>
      </w:pPr>
      <w:r w:rsidRPr="00C52D80">
        <w:rPr>
          <w:rFonts w:ascii="华文细黑" w:eastAsia="华文细黑" w:hAnsi="华文细黑" w:hint="eastAsia"/>
          <w:sz w:val="28"/>
          <w:szCs w:val="28"/>
        </w:rPr>
        <w:t>《项目立项</w:t>
      </w:r>
      <w:r>
        <w:rPr>
          <w:rFonts w:ascii="华文细黑" w:eastAsia="华文细黑" w:hAnsi="华文细黑" w:hint="eastAsia"/>
          <w:sz w:val="28"/>
          <w:szCs w:val="28"/>
        </w:rPr>
        <w:t>申请</w:t>
      </w:r>
      <w:r w:rsidRPr="00C52D80">
        <w:rPr>
          <w:rFonts w:ascii="华文细黑" w:eastAsia="华文细黑" w:hAnsi="华文细黑" w:hint="eastAsia"/>
          <w:sz w:val="28"/>
          <w:szCs w:val="28"/>
        </w:rPr>
        <w:t>书》由项目申请人制作，应包括以下内容：</w:t>
      </w:r>
    </w:p>
    <w:p w:rsidR="00093470" w:rsidRPr="00C52D80" w:rsidRDefault="00093470" w:rsidP="00093470">
      <w:pPr>
        <w:pStyle w:val="a5"/>
        <w:numPr>
          <w:ilvl w:val="0"/>
          <w:numId w:val="2"/>
        </w:numPr>
        <w:ind w:left="0" w:firstLine="560"/>
        <w:jc w:val="left"/>
        <w:rPr>
          <w:rFonts w:ascii="华文细黑" w:eastAsia="华文细黑" w:hAnsi="华文细黑"/>
          <w:sz w:val="28"/>
          <w:szCs w:val="28"/>
        </w:rPr>
      </w:pPr>
      <w:r w:rsidRPr="00C52D80">
        <w:rPr>
          <w:rFonts w:ascii="华文细黑" w:eastAsia="华文细黑" w:hAnsi="华文细黑" w:hint="eastAsia"/>
          <w:sz w:val="28"/>
          <w:szCs w:val="28"/>
        </w:rPr>
        <w:t>项目</w:t>
      </w:r>
      <w:r>
        <w:rPr>
          <w:rFonts w:ascii="华文细黑" w:eastAsia="华文细黑" w:hAnsi="华文细黑" w:hint="eastAsia"/>
          <w:sz w:val="28"/>
          <w:szCs w:val="28"/>
        </w:rPr>
        <w:t>目标</w:t>
      </w:r>
      <w:r w:rsidRPr="00C52D80">
        <w:rPr>
          <w:rFonts w:ascii="华文细黑" w:eastAsia="华文细黑" w:hAnsi="华文细黑" w:hint="eastAsia"/>
          <w:sz w:val="28"/>
          <w:szCs w:val="28"/>
        </w:rPr>
        <w:t>；</w:t>
      </w:r>
    </w:p>
    <w:p w:rsidR="00093470" w:rsidRDefault="00093470" w:rsidP="00093470">
      <w:pPr>
        <w:pStyle w:val="a5"/>
        <w:numPr>
          <w:ilvl w:val="0"/>
          <w:numId w:val="2"/>
        </w:numPr>
        <w:ind w:left="0" w:firstLine="560"/>
        <w:jc w:val="left"/>
        <w:rPr>
          <w:rFonts w:ascii="华文细黑" w:eastAsia="华文细黑" w:hAnsi="华文细黑"/>
          <w:sz w:val="28"/>
          <w:szCs w:val="28"/>
        </w:rPr>
      </w:pPr>
      <w:r w:rsidRPr="00C52D80">
        <w:rPr>
          <w:rFonts w:ascii="华文细黑" w:eastAsia="华文细黑" w:hAnsi="华文细黑" w:hint="eastAsia"/>
          <w:sz w:val="28"/>
          <w:szCs w:val="28"/>
        </w:rPr>
        <w:t>项目</w:t>
      </w:r>
      <w:r>
        <w:rPr>
          <w:rFonts w:ascii="华文细黑" w:eastAsia="华文细黑" w:hAnsi="华文细黑" w:hint="eastAsia"/>
          <w:sz w:val="28"/>
          <w:szCs w:val="28"/>
        </w:rPr>
        <w:t>资金来源</w:t>
      </w:r>
      <w:r w:rsidRPr="00C52D80">
        <w:rPr>
          <w:rFonts w:ascii="华文细黑" w:eastAsia="华文细黑" w:hAnsi="华文细黑" w:hint="eastAsia"/>
          <w:sz w:val="28"/>
          <w:szCs w:val="28"/>
        </w:rPr>
        <w:t>；</w:t>
      </w:r>
    </w:p>
    <w:p w:rsidR="00093470" w:rsidRDefault="00093470" w:rsidP="00093470">
      <w:pPr>
        <w:pStyle w:val="a5"/>
        <w:numPr>
          <w:ilvl w:val="0"/>
          <w:numId w:val="2"/>
        </w:numPr>
        <w:ind w:left="0" w:firstLine="560"/>
        <w:jc w:val="left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t>项目主要工作内容（包括时间与进度）；</w:t>
      </w:r>
    </w:p>
    <w:p w:rsidR="00093470" w:rsidRPr="00C52D80" w:rsidRDefault="00093470" w:rsidP="00093470">
      <w:pPr>
        <w:pStyle w:val="a5"/>
        <w:numPr>
          <w:ilvl w:val="0"/>
          <w:numId w:val="2"/>
        </w:numPr>
        <w:ind w:left="0" w:firstLine="560"/>
        <w:jc w:val="left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t>项目具体产出要求；</w:t>
      </w:r>
    </w:p>
    <w:p w:rsidR="00093470" w:rsidRDefault="00093470" w:rsidP="00093470">
      <w:pPr>
        <w:pStyle w:val="a5"/>
        <w:numPr>
          <w:ilvl w:val="0"/>
          <w:numId w:val="2"/>
        </w:numPr>
        <w:ind w:left="0" w:firstLine="560"/>
        <w:jc w:val="left"/>
        <w:rPr>
          <w:rFonts w:ascii="华文细黑" w:eastAsia="华文细黑" w:hAnsi="华文细黑"/>
          <w:sz w:val="28"/>
          <w:szCs w:val="28"/>
        </w:rPr>
      </w:pPr>
      <w:r w:rsidRPr="00C52D80">
        <w:rPr>
          <w:rFonts w:ascii="华文细黑" w:eastAsia="华文细黑" w:hAnsi="华文细黑" w:hint="eastAsia"/>
          <w:sz w:val="28"/>
          <w:szCs w:val="28"/>
        </w:rPr>
        <w:t>项目</w:t>
      </w:r>
      <w:r>
        <w:rPr>
          <w:rFonts w:ascii="华文细黑" w:eastAsia="华文细黑" w:hAnsi="华文细黑" w:hint="eastAsia"/>
          <w:sz w:val="28"/>
          <w:szCs w:val="28"/>
        </w:rPr>
        <w:t>类型（说明该项目属于哪一种类型，不同类型的项目，实施方法和考</w:t>
      </w:r>
      <w:r>
        <w:rPr>
          <w:rFonts w:ascii="华文细黑" w:eastAsia="华文细黑" w:hAnsi="华文细黑" w:hint="eastAsia"/>
          <w:sz w:val="28"/>
          <w:szCs w:val="28"/>
        </w:rPr>
        <w:lastRenderedPageBreak/>
        <w:t>核评估也有差异。）；</w:t>
      </w:r>
    </w:p>
    <w:p w:rsidR="00093470" w:rsidRPr="00C52D80" w:rsidRDefault="00093470" w:rsidP="00093470">
      <w:pPr>
        <w:pStyle w:val="a5"/>
        <w:numPr>
          <w:ilvl w:val="0"/>
          <w:numId w:val="2"/>
        </w:numPr>
        <w:ind w:left="0" w:firstLine="560"/>
        <w:jc w:val="left"/>
        <w:rPr>
          <w:rFonts w:ascii="华文细黑" w:eastAsia="华文细黑" w:hAnsi="华文细黑"/>
          <w:sz w:val="28"/>
          <w:szCs w:val="28"/>
        </w:rPr>
      </w:pPr>
      <w:r w:rsidRPr="00C52D80">
        <w:rPr>
          <w:rFonts w:ascii="华文细黑" w:eastAsia="华文细黑" w:hAnsi="华文细黑" w:hint="eastAsia"/>
          <w:sz w:val="28"/>
          <w:szCs w:val="28"/>
        </w:rPr>
        <w:t>项目</w:t>
      </w:r>
      <w:r>
        <w:rPr>
          <w:rFonts w:ascii="华文细黑" w:eastAsia="华文细黑" w:hAnsi="华文细黑" w:hint="eastAsia"/>
          <w:sz w:val="28"/>
          <w:szCs w:val="28"/>
        </w:rPr>
        <w:t>相关参与者，包括外部参与者与内部参与者；</w:t>
      </w:r>
      <w:r w:rsidRPr="00C52D80">
        <w:rPr>
          <w:rFonts w:ascii="华文细黑" w:eastAsia="华文细黑" w:hAnsi="华文细黑" w:hint="eastAsia"/>
          <w:sz w:val="28"/>
          <w:szCs w:val="28"/>
        </w:rPr>
        <w:t>项目如有其他机构或个人参与完成，也应如实填写并注明原因；</w:t>
      </w:r>
    </w:p>
    <w:p w:rsidR="00093470" w:rsidRPr="00C52D80" w:rsidRDefault="00093470" w:rsidP="00093470">
      <w:pPr>
        <w:pStyle w:val="a5"/>
        <w:numPr>
          <w:ilvl w:val="0"/>
          <w:numId w:val="2"/>
        </w:numPr>
        <w:ind w:left="0" w:firstLine="560"/>
        <w:jc w:val="left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t>风险性与</w:t>
      </w:r>
      <w:r w:rsidRPr="00C52D80">
        <w:rPr>
          <w:rFonts w:ascii="华文细黑" w:eastAsia="华文细黑" w:hAnsi="华文细黑" w:hint="eastAsia"/>
          <w:sz w:val="28"/>
          <w:szCs w:val="28"/>
        </w:rPr>
        <w:t>可操</w:t>
      </w:r>
      <w:r>
        <w:rPr>
          <w:rFonts w:ascii="华文细黑" w:eastAsia="华文细黑" w:hAnsi="华文细黑" w:hint="eastAsia"/>
          <w:sz w:val="28"/>
          <w:szCs w:val="28"/>
        </w:rPr>
        <w:t>作</w:t>
      </w:r>
      <w:r w:rsidRPr="00C52D80">
        <w:rPr>
          <w:rFonts w:ascii="华文细黑" w:eastAsia="华文细黑" w:hAnsi="华文细黑" w:hint="eastAsia"/>
          <w:sz w:val="28"/>
          <w:szCs w:val="28"/>
        </w:rPr>
        <w:t>性评估：用于衡量项目执行过程中可能产生的风险</w:t>
      </w:r>
      <w:r>
        <w:rPr>
          <w:rFonts w:ascii="华文细黑" w:eastAsia="华文细黑" w:hAnsi="华文细黑" w:hint="eastAsia"/>
          <w:sz w:val="28"/>
          <w:szCs w:val="28"/>
        </w:rPr>
        <w:t>及实施的可能性</w:t>
      </w:r>
      <w:r w:rsidRPr="00C52D80">
        <w:rPr>
          <w:rFonts w:ascii="华文细黑" w:eastAsia="华文细黑" w:hAnsi="华文细黑" w:hint="eastAsia"/>
          <w:sz w:val="28"/>
          <w:szCs w:val="28"/>
        </w:rPr>
        <w:t>；</w:t>
      </w:r>
    </w:p>
    <w:p w:rsidR="00093470" w:rsidRPr="00C52D80" w:rsidRDefault="00093470" w:rsidP="00093470">
      <w:pPr>
        <w:pStyle w:val="a5"/>
        <w:numPr>
          <w:ilvl w:val="0"/>
          <w:numId w:val="2"/>
        </w:numPr>
        <w:ind w:left="0" w:firstLine="560"/>
        <w:jc w:val="left"/>
        <w:rPr>
          <w:rFonts w:ascii="华文细黑" w:eastAsia="华文细黑" w:hAnsi="华文细黑"/>
          <w:sz w:val="28"/>
          <w:szCs w:val="28"/>
        </w:rPr>
      </w:pPr>
      <w:r w:rsidRPr="00C52D80">
        <w:rPr>
          <w:rFonts w:ascii="华文细黑" w:eastAsia="华文细黑" w:hAnsi="华文细黑" w:hint="eastAsia"/>
          <w:sz w:val="28"/>
          <w:szCs w:val="28"/>
        </w:rPr>
        <w:t>项目预算：预算应包含项目直接成本、项目人力支出、项目管理费用（按</w:t>
      </w:r>
      <w:r>
        <w:rPr>
          <w:rFonts w:ascii="华文细黑" w:eastAsia="华文细黑" w:hAnsi="华文细黑" w:hint="eastAsia"/>
          <w:sz w:val="28"/>
          <w:szCs w:val="28"/>
        </w:rPr>
        <w:t>20</w:t>
      </w:r>
      <w:r w:rsidRPr="00C52D80">
        <w:rPr>
          <w:rFonts w:ascii="华文细黑" w:eastAsia="华文细黑" w:hAnsi="华文细黑" w:hint="eastAsia"/>
          <w:sz w:val="28"/>
          <w:szCs w:val="28"/>
        </w:rPr>
        <w:t>%计）、税费（按5%计）</w:t>
      </w:r>
      <w:r>
        <w:rPr>
          <w:rFonts w:ascii="华文细黑" w:eastAsia="华文细黑" w:hAnsi="华文细黑" w:hint="eastAsia"/>
          <w:sz w:val="28"/>
          <w:szCs w:val="28"/>
        </w:rPr>
        <w:t>、</w:t>
      </w:r>
      <w:r w:rsidRPr="00AA1389">
        <w:rPr>
          <w:rFonts w:ascii="华文细黑" w:eastAsia="华文细黑" w:hAnsi="华文细黑" w:hint="eastAsia"/>
          <w:sz w:val="28"/>
          <w:szCs w:val="28"/>
        </w:rPr>
        <w:t>公关费用</w:t>
      </w:r>
      <w:r w:rsidRPr="00C52D80">
        <w:rPr>
          <w:rFonts w:ascii="华文细黑" w:eastAsia="华文细黑" w:hAnsi="华文细黑" w:hint="eastAsia"/>
          <w:sz w:val="28"/>
          <w:szCs w:val="28"/>
        </w:rPr>
        <w:t>等要素。</w:t>
      </w:r>
    </w:p>
    <w:p w:rsidR="00093470" w:rsidRPr="00C52D80" w:rsidRDefault="00093470" w:rsidP="00093470">
      <w:pPr>
        <w:pStyle w:val="a5"/>
        <w:ind w:firstLineChars="100" w:firstLine="280"/>
        <w:jc w:val="left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t>（二）、立</w:t>
      </w:r>
      <w:r w:rsidRPr="00C52D80">
        <w:rPr>
          <w:rFonts w:ascii="华文细黑" w:eastAsia="华文细黑" w:hAnsi="华文细黑" w:hint="eastAsia"/>
          <w:sz w:val="28"/>
          <w:szCs w:val="28"/>
        </w:rPr>
        <w:t>项评估</w:t>
      </w:r>
    </w:p>
    <w:p w:rsidR="00093470" w:rsidRPr="00C52D80" w:rsidRDefault="00093470" w:rsidP="00093470">
      <w:pPr>
        <w:pStyle w:val="a5"/>
        <w:ind w:firstLine="560"/>
        <w:jc w:val="left"/>
        <w:rPr>
          <w:rFonts w:ascii="华文细黑" w:eastAsia="华文细黑" w:hAnsi="华文细黑"/>
          <w:sz w:val="28"/>
          <w:szCs w:val="28"/>
        </w:rPr>
      </w:pPr>
      <w:r w:rsidRPr="00C52D80">
        <w:rPr>
          <w:rFonts w:ascii="华文细黑" w:eastAsia="华文细黑" w:hAnsi="华文细黑" w:hint="eastAsia"/>
          <w:sz w:val="28"/>
          <w:szCs w:val="28"/>
        </w:rPr>
        <w:t>1.项目评估由项目申请人、财务人员、相关部门主任、总监、</w:t>
      </w:r>
      <w:r w:rsidR="004815DC">
        <w:rPr>
          <w:rFonts w:ascii="华文细黑" w:eastAsia="华文细黑" w:hAnsi="华文细黑" w:hint="eastAsia"/>
          <w:sz w:val="28"/>
          <w:szCs w:val="28"/>
        </w:rPr>
        <w:t>秘书长</w:t>
      </w:r>
      <w:r w:rsidRPr="00C52D80">
        <w:rPr>
          <w:rFonts w:ascii="华文细黑" w:eastAsia="华文细黑" w:hAnsi="华文细黑" w:hint="eastAsia"/>
          <w:sz w:val="28"/>
          <w:szCs w:val="28"/>
        </w:rPr>
        <w:t>共同参与；</w:t>
      </w:r>
    </w:p>
    <w:p w:rsidR="00093470" w:rsidRDefault="00093470" w:rsidP="00093470">
      <w:pPr>
        <w:pStyle w:val="a5"/>
        <w:ind w:firstLine="560"/>
        <w:jc w:val="left"/>
        <w:rPr>
          <w:rFonts w:ascii="华文细黑" w:eastAsia="华文细黑" w:hAnsi="华文细黑"/>
          <w:sz w:val="28"/>
          <w:szCs w:val="28"/>
        </w:rPr>
      </w:pPr>
      <w:r w:rsidRPr="00C52D80">
        <w:rPr>
          <w:rFonts w:ascii="华文细黑" w:eastAsia="华文细黑" w:hAnsi="华文细黑" w:hint="eastAsia"/>
          <w:sz w:val="28"/>
          <w:szCs w:val="28"/>
        </w:rPr>
        <w:t>2.项目评估应对《项目立项</w:t>
      </w:r>
      <w:r>
        <w:rPr>
          <w:rFonts w:ascii="华文细黑" w:eastAsia="华文细黑" w:hAnsi="华文细黑" w:hint="eastAsia"/>
          <w:sz w:val="28"/>
          <w:szCs w:val="28"/>
        </w:rPr>
        <w:t>申请</w:t>
      </w:r>
      <w:r w:rsidRPr="00C52D80">
        <w:rPr>
          <w:rFonts w:ascii="华文细黑" w:eastAsia="华文细黑" w:hAnsi="华文细黑" w:hint="eastAsia"/>
          <w:sz w:val="28"/>
          <w:szCs w:val="28"/>
        </w:rPr>
        <w:t>书》中的各要素进行充分论证，并给出明确意见，</w:t>
      </w:r>
      <w:r>
        <w:rPr>
          <w:rFonts w:ascii="华文细黑" w:eastAsia="华文细黑" w:hAnsi="华文细黑" w:hint="eastAsia"/>
          <w:sz w:val="28"/>
          <w:szCs w:val="28"/>
        </w:rPr>
        <w:t>由</w:t>
      </w:r>
      <w:r w:rsidR="004815DC">
        <w:rPr>
          <w:rFonts w:ascii="华文细黑" w:eastAsia="华文细黑" w:hAnsi="华文细黑" w:hint="eastAsia"/>
          <w:sz w:val="28"/>
          <w:szCs w:val="28"/>
        </w:rPr>
        <w:t>秘书长</w:t>
      </w:r>
      <w:r>
        <w:rPr>
          <w:rFonts w:ascii="华文细黑" w:eastAsia="华文细黑" w:hAnsi="华文细黑" w:hint="eastAsia"/>
          <w:sz w:val="28"/>
          <w:szCs w:val="28"/>
        </w:rPr>
        <w:t>最终</w:t>
      </w:r>
      <w:r w:rsidRPr="00C52D80">
        <w:rPr>
          <w:rFonts w:ascii="华文细黑" w:eastAsia="华文细黑" w:hAnsi="华文细黑" w:hint="eastAsia"/>
          <w:sz w:val="28"/>
          <w:szCs w:val="28"/>
        </w:rPr>
        <w:t>决定该项目是否立项</w:t>
      </w:r>
      <w:r>
        <w:rPr>
          <w:rFonts w:ascii="华文细黑" w:eastAsia="华文细黑" w:hAnsi="华文细黑" w:hint="eastAsia"/>
          <w:sz w:val="28"/>
          <w:szCs w:val="28"/>
        </w:rPr>
        <w:t>；</w:t>
      </w:r>
    </w:p>
    <w:p w:rsidR="00093470" w:rsidRPr="00C52D80" w:rsidRDefault="00093470" w:rsidP="00093470">
      <w:pPr>
        <w:pStyle w:val="a5"/>
        <w:ind w:firstLine="560"/>
        <w:jc w:val="left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t>3.确立</w:t>
      </w:r>
      <w:r w:rsidRPr="00C52D80">
        <w:rPr>
          <w:rFonts w:ascii="华文细黑" w:eastAsia="华文细黑" w:hAnsi="华文细黑" w:hint="eastAsia"/>
          <w:sz w:val="28"/>
          <w:szCs w:val="28"/>
        </w:rPr>
        <w:t>项目</w:t>
      </w:r>
      <w:r>
        <w:rPr>
          <w:rFonts w:ascii="华文细黑" w:eastAsia="华文细黑" w:hAnsi="华文细黑" w:hint="eastAsia"/>
          <w:sz w:val="28"/>
          <w:szCs w:val="28"/>
        </w:rPr>
        <w:t>负责</w:t>
      </w:r>
      <w:r w:rsidRPr="00C52D80">
        <w:rPr>
          <w:rFonts w:ascii="华文细黑" w:eastAsia="华文细黑" w:hAnsi="华文细黑" w:hint="eastAsia"/>
          <w:sz w:val="28"/>
          <w:szCs w:val="28"/>
        </w:rPr>
        <w:t>人。</w:t>
      </w:r>
    </w:p>
    <w:p w:rsidR="00093470" w:rsidRPr="00C52D80" w:rsidRDefault="00093470" w:rsidP="00093470">
      <w:pPr>
        <w:pStyle w:val="a5"/>
        <w:ind w:left="560" w:hangingChars="200" w:hanging="560"/>
        <w:jc w:val="left"/>
        <w:rPr>
          <w:rFonts w:ascii="华文细黑" w:eastAsia="华文细黑" w:hAnsi="华文细黑"/>
          <w:sz w:val="28"/>
          <w:szCs w:val="28"/>
        </w:rPr>
      </w:pPr>
    </w:p>
    <w:p w:rsidR="00093470" w:rsidRDefault="00093470" w:rsidP="00093470">
      <w:pPr>
        <w:pStyle w:val="a5"/>
        <w:numPr>
          <w:ilvl w:val="0"/>
          <w:numId w:val="1"/>
        </w:numPr>
        <w:ind w:left="566" w:hangingChars="202" w:hanging="566"/>
        <w:jc w:val="left"/>
        <w:rPr>
          <w:rFonts w:ascii="华文细黑" w:eastAsia="华文细黑" w:hAnsi="华文细黑"/>
          <w:sz w:val="28"/>
          <w:szCs w:val="28"/>
        </w:rPr>
      </w:pPr>
      <w:r w:rsidRPr="00F92451">
        <w:rPr>
          <w:rFonts w:ascii="华文细黑" w:eastAsia="华文细黑" w:hAnsi="华文细黑" w:hint="eastAsia"/>
          <w:b/>
          <w:sz w:val="28"/>
          <w:szCs w:val="28"/>
        </w:rPr>
        <w:t>项目的实施</w:t>
      </w:r>
      <w:r>
        <w:rPr>
          <w:rFonts w:ascii="华文细黑" w:eastAsia="华文细黑" w:hAnsi="华文细黑" w:hint="eastAsia"/>
          <w:b/>
          <w:sz w:val="28"/>
          <w:szCs w:val="28"/>
        </w:rPr>
        <w:t>：</w:t>
      </w:r>
      <w:r w:rsidRPr="00F92451">
        <w:rPr>
          <w:rFonts w:ascii="华文细黑" w:eastAsia="华文细黑" w:hAnsi="华文细黑" w:hint="eastAsia"/>
          <w:b/>
          <w:sz w:val="28"/>
          <w:szCs w:val="28"/>
        </w:rPr>
        <w:t>通过批准立项的项目，方可正式进入实施阶段。</w:t>
      </w:r>
      <w:r>
        <w:rPr>
          <w:rFonts w:ascii="华文细黑" w:eastAsia="华文细黑" w:hAnsi="华文细黑" w:hint="eastAsia"/>
          <w:b/>
          <w:sz w:val="28"/>
          <w:szCs w:val="28"/>
        </w:rPr>
        <w:t xml:space="preserve">   </w:t>
      </w:r>
    </w:p>
    <w:p w:rsidR="00093470" w:rsidRPr="009F257D" w:rsidRDefault="00093470" w:rsidP="00093470">
      <w:pPr>
        <w:pStyle w:val="a5"/>
        <w:numPr>
          <w:ilvl w:val="0"/>
          <w:numId w:val="3"/>
        </w:numPr>
        <w:ind w:left="0" w:firstLine="560"/>
        <w:rPr>
          <w:rFonts w:ascii="华文细黑" w:eastAsia="华文细黑" w:hAnsi="华文细黑"/>
          <w:sz w:val="28"/>
          <w:szCs w:val="28"/>
        </w:rPr>
      </w:pPr>
      <w:r w:rsidRPr="009F257D">
        <w:rPr>
          <w:rFonts w:ascii="华文细黑" w:eastAsia="华文细黑" w:hAnsi="华文细黑" w:hint="eastAsia"/>
          <w:sz w:val="28"/>
          <w:szCs w:val="28"/>
        </w:rPr>
        <w:t>项目立项后</w:t>
      </w:r>
      <w:r>
        <w:rPr>
          <w:rFonts w:ascii="华文细黑" w:eastAsia="华文细黑" w:hAnsi="华文细黑" w:hint="eastAsia"/>
          <w:sz w:val="28"/>
          <w:szCs w:val="28"/>
        </w:rPr>
        <w:t>，由项目负责人组织项目团队，负责项目的实施，参与项目执行人员可以跨部门；</w:t>
      </w:r>
    </w:p>
    <w:p w:rsidR="00093470" w:rsidRPr="009F257D" w:rsidRDefault="00093470" w:rsidP="00093470">
      <w:pPr>
        <w:pStyle w:val="a5"/>
        <w:numPr>
          <w:ilvl w:val="0"/>
          <w:numId w:val="3"/>
        </w:numPr>
        <w:ind w:left="0" w:firstLine="560"/>
        <w:rPr>
          <w:rFonts w:ascii="华文细黑" w:eastAsia="华文细黑" w:hAnsi="华文细黑"/>
          <w:sz w:val="28"/>
          <w:szCs w:val="28"/>
        </w:rPr>
      </w:pPr>
      <w:r w:rsidRPr="009F257D">
        <w:rPr>
          <w:rFonts w:ascii="华文细黑" w:eastAsia="华文细黑" w:hAnsi="华文细黑" w:hint="eastAsia"/>
          <w:sz w:val="28"/>
          <w:szCs w:val="28"/>
        </w:rPr>
        <w:t>项目负责人对项目进行全面管理并对其实施过程负全责：包括但不限于商务洽谈、合同签订，根据项目合同要求完成由我方承担的合同内容，编制项目报告，沟通项目相关方等；</w:t>
      </w:r>
    </w:p>
    <w:p w:rsidR="00093470" w:rsidRPr="00C52D80" w:rsidRDefault="00093470" w:rsidP="00093470">
      <w:pPr>
        <w:ind w:firstLineChars="200" w:firstLine="560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t>3.</w:t>
      </w:r>
      <w:r w:rsidRPr="00C52D80">
        <w:rPr>
          <w:rFonts w:ascii="华文细黑" w:eastAsia="华文细黑" w:hAnsi="华文细黑" w:hint="eastAsia"/>
          <w:sz w:val="28"/>
          <w:szCs w:val="28"/>
        </w:rPr>
        <w:t>在项目实施过程中</w:t>
      </w:r>
      <w:r>
        <w:rPr>
          <w:rFonts w:ascii="华文细黑" w:eastAsia="华文细黑" w:hAnsi="华文细黑" w:hint="eastAsia"/>
          <w:sz w:val="28"/>
          <w:szCs w:val="28"/>
        </w:rPr>
        <w:t>，</w:t>
      </w:r>
      <w:r w:rsidRPr="00C52D80">
        <w:rPr>
          <w:rFonts w:ascii="华文细黑" w:eastAsia="华文细黑" w:hAnsi="华文细黑" w:hint="eastAsia"/>
          <w:sz w:val="28"/>
          <w:szCs w:val="28"/>
        </w:rPr>
        <w:t>分管</w:t>
      </w:r>
      <w:r>
        <w:rPr>
          <w:rFonts w:ascii="华文细黑" w:eastAsia="华文细黑" w:hAnsi="华文细黑" w:hint="eastAsia"/>
          <w:sz w:val="28"/>
          <w:szCs w:val="28"/>
        </w:rPr>
        <w:t>领导</w:t>
      </w:r>
      <w:r w:rsidRPr="00C52D80">
        <w:rPr>
          <w:rFonts w:ascii="华文细黑" w:eastAsia="华文细黑" w:hAnsi="华文细黑" w:hint="eastAsia"/>
          <w:sz w:val="28"/>
          <w:szCs w:val="28"/>
        </w:rPr>
        <w:t>应协助项目</w:t>
      </w:r>
      <w:r>
        <w:rPr>
          <w:rFonts w:ascii="华文细黑" w:eastAsia="华文细黑" w:hAnsi="华文细黑" w:hint="eastAsia"/>
          <w:sz w:val="28"/>
          <w:szCs w:val="28"/>
        </w:rPr>
        <w:t>负责</w:t>
      </w:r>
      <w:r w:rsidRPr="00C52D80">
        <w:rPr>
          <w:rFonts w:ascii="华文细黑" w:eastAsia="华文细黑" w:hAnsi="华文细黑" w:hint="eastAsia"/>
          <w:sz w:val="28"/>
          <w:szCs w:val="28"/>
        </w:rPr>
        <w:t>人沟通协调各</w:t>
      </w:r>
      <w:r>
        <w:rPr>
          <w:rFonts w:ascii="华文细黑" w:eastAsia="华文细黑" w:hAnsi="华文细黑" w:hint="eastAsia"/>
          <w:sz w:val="28"/>
          <w:szCs w:val="28"/>
        </w:rPr>
        <w:t>参与</w:t>
      </w:r>
      <w:r w:rsidRPr="00C52D80">
        <w:rPr>
          <w:rFonts w:ascii="华文细黑" w:eastAsia="华文细黑" w:hAnsi="华文细黑" w:hint="eastAsia"/>
          <w:sz w:val="28"/>
          <w:szCs w:val="28"/>
        </w:rPr>
        <w:t>部门关系，确保项目的顺利实施</w:t>
      </w:r>
      <w:r>
        <w:rPr>
          <w:rFonts w:ascii="华文细黑" w:eastAsia="华文细黑" w:hAnsi="华文细黑" w:hint="eastAsia"/>
          <w:sz w:val="28"/>
          <w:szCs w:val="28"/>
        </w:rPr>
        <w:t>；</w:t>
      </w:r>
    </w:p>
    <w:p w:rsidR="00093470" w:rsidRPr="00C52D80" w:rsidRDefault="00093470" w:rsidP="00093470">
      <w:pPr>
        <w:pStyle w:val="a5"/>
        <w:ind w:firstLine="560"/>
        <w:jc w:val="left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t>4</w:t>
      </w:r>
      <w:r w:rsidRPr="00C52D80">
        <w:rPr>
          <w:rFonts w:ascii="华文细黑" w:eastAsia="华文细黑" w:hAnsi="华文细黑" w:hint="eastAsia"/>
          <w:sz w:val="28"/>
          <w:szCs w:val="28"/>
        </w:rPr>
        <w:t>.相关部门主任、分管</w:t>
      </w:r>
      <w:r>
        <w:rPr>
          <w:rFonts w:ascii="华文细黑" w:eastAsia="华文细黑" w:hAnsi="华文细黑" w:hint="eastAsia"/>
          <w:sz w:val="28"/>
          <w:szCs w:val="28"/>
        </w:rPr>
        <w:t>领导</w:t>
      </w:r>
      <w:r w:rsidRPr="00C52D80">
        <w:rPr>
          <w:rFonts w:ascii="华文细黑" w:eastAsia="华文细黑" w:hAnsi="华文细黑" w:hint="eastAsia"/>
          <w:sz w:val="28"/>
          <w:szCs w:val="28"/>
        </w:rPr>
        <w:t>应对项目执行过程进行监督</w:t>
      </w:r>
      <w:r>
        <w:rPr>
          <w:rFonts w:ascii="华文细黑" w:eastAsia="华文细黑" w:hAnsi="华文细黑" w:hint="eastAsia"/>
          <w:sz w:val="28"/>
          <w:szCs w:val="28"/>
        </w:rPr>
        <w:t>、指导和支持，帮助沟通协调项目所需资源，发现问题应及时提出并帮助项目执行人员解决遇到的困</w:t>
      </w:r>
      <w:r>
        <w:rPr>
          <w:rFonts w:ascii="华文细黑" w:eastAsia="华文细黑" w:hAnsi="华文细黑" w:hint="eastAsia"/>
          <w:sz w:val="28"/>
          <w:szCs w:val="28"/>
        </w:rPr>
        <w:lastRenderedPageBreak/>
        <w:t>难，确保项目的顺利实施。</w:t>
      </w:r>
    </w:p>
    <w:p w:rsidR="00093470" w:rsidRPr="00C52D80" w:rsidRDefault="00093470" w:rsidP="00093470">
      <w:pPr>
        <w:ind w:left="560" w:hangingChars="200" w:hanging="560"/>
        <w:jc w:val="left"/>
        <w:rPr>
          <w:rFonts w:ascii="华文细黑" w:eastAsia="华文细黑" w:hAnsi="华文细黑"/>
          <w:sz w:val="28"/>
          <w:szCs w:val="28"/>
        </w:rPr>
      </w:pPr>
    </w:p>
    <w:p w:rsidR="00093470" w:rsidRPr="00CC7B38" w:rsidRDefault="00093470" w:rsidP="00093470">
      <w:pPr>
        <w:pStyle w:val="a5"/>
        <w:numPr>
          <w:ilvl w:val="0"/>
          <w:numId w:val="1"/>
        </w:numPr>
        <w:ind w:left="566" w:hangingChars="202" w:hanging="566"/>
        <w:jc w:val="left"/>
        <w:rPr>
          <w:rFonts w:ascii="华文细黑" w:eastAsia="华文细黑" w:hAnsi="华文细黑"/>
          <w:b/>
          <w:sz w:val="28"/>
          <w:szCs w:val="28"/>
        </w:rPr>
      </w:pPr>
      <w:r w:rsidRPr="00CC7B38">
        <w:rPr>
          <w:rFonts w:ascii="华文细黑" w:eastAsia="华文细黑" w:hAnsi="华文细黑" w:hint="eastAsia"/>
          <w:b/>
          <w:sz w:val="28"/>
          <w:szCs w:val="28"/>
        </w:rPr>
        <w:t>项目的结项</w:t>
      </w:r>
    </w:p>
    <w:p w:rsidR="00093470" w:rsidRDefault="00093470" w:rsidP="00093470">
      <w:pPr>
        <w:pStyle w:val="a5"/>
        <w:ind w:firstLine="560"/>
        <w:jc w:val="left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t>项目实施完成后，应</w:t>
      </w:r>
      <w:proofErr w:type="gramStart"/>
      <w:r>
        <w:rPr>
          <w:rFonts w:ascii="华文细黑" w:eastAsia="华文细黑" w:hAnsi="华文细黑" w:hint="eastAsia"/>
          <w:sz w:val="28"/>
          <w:szCs w:val="28"/>
        </w:rPr>
        <w:t>进行结项评估</w:t>
      </w:r>
      <w:proofErr w:type="gramEnd"/>
      <w:r>
        <w:rPr>
          <w:rFonts w:ascii="华文细黑" w:eastAsia="华文细黑" w:hAnsi="华文细黑" w:hint="eastAsia"/>
          <w:sz w:val="28"/>
          <w:szCs w:val="28"/>
        </w:rPr>
        <w:t>，并以此为基础，实行项目考核和奖励。</w:t>
      </w:r>
    </w:p>
    <w:p w:rsidR="00093470" w:rsidRDefault="00093470" w:rsidP="00093470">
      <w:pPr>
        <w:ind w:firstLineChars="200" w:firstLine="560"/>
        <w:jc w:val="left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t>1.</w:t>
      </w:r>
      <w:r w:rsidRPr="00C52D80">
        <w:rPr>
          <w:rFonts w:ascii="华文细黑" w:eastAsia="华文细黑" w:hAnsi="华文细黑" w:hint="eastAsia"/>
          <w:sz w:val="28"/>
          <w:szCs w:val="28"/>
        </w:rPr>
        <w:t>项目完成后，项目</w:t>
      </w:r>
      <w:r>
        <w:rPr>
          <w:rFonts w:ascii="华文细黑" w:eastAsia="华文细黑" w:hAnsi="华文细黑" w:hint="eastAsia"/>
          <w:sz w:val="28"/>
          <w:szCs w:val="28"/>
        </w:rPr>
        <w:t>负责</w:t>
      </w:r>
      <w:r w:rsidRPr="00C52D80">
        <w:rPr>
          <w:rFonts w:ascii="华文细黑" w:eastAsia="华文细黑" w:hAnsi="华文细黑" w:hint="eastAsia"/>
          <w:sz w:val="28"/>
          <w:szCs w:val="28"/>
        </w:rPr>
        <w:t>人应填写《结项报告》。《结项报告》应对《项目立项</w:t>
      </w:r>
      <w:r>
        <w:rPr>
          <w:rFonts w:ascii="华文细黑" w:eastAsia="华文细黑" w:hAnsi="华文细黑" w:hint="eastAsia"/>
          <w:sz w:val="28"/>
          <w:szCs w:val="28"/>
        </w:rPr>
        <w:t>申请</w:t>
      </w:r>
      <w:r w:rsidRPr="00C52D80">
        <w:rPr>
          <w:rFonts w:ascii="华文细黑" w:eastAsia="华文细黑" w:hAnsi="华文细黑" w:hint="eastAsia"/>
          <w:sz w:val="28"/>
          <w:szCs w:val="28"/>
        </w:rPr>
        <w:t>书》中的各要素完成情况予以说明，总结实施过程中遇到的问题及解决方法；</w:t>
      </w:r>
    </w:p>
    <w:p w:rsidR="00093470" w:rsidRDefault="00093470" w:rsidP="00093470">
      <w:pPr>
        <w:ind w:firstLineChars="200" w:firstLine="560"/>
        <w:jc w:val="left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t>2.</w:t>
      </w:r>
      <w:r w:rsidRPr="005F2C15">
        <w:rPr>
          <w:rFonts w:ascii="华文细黑" w:eastAsia="华文细黑" w:hAnsi="华文细黑" w:hint="eastAsia"/>
          <w:sz w:val="28"/>
          <w:szCs w:val="28"/>
        </w:rPr>
        <w:t xml:space="preserve"> </w:t>
      </w:r>
      <w:r>
        <w:rPr>
          <w:rFonts w:ascii="华文细黑" w:eastAsia="华文细黑" w:hAnsi="华文细黑" w:hint="eastAsia"/>
          <w:sz w:val="28"/>
          <w:szCs w:val="28"/>
        </w:rPr>
        <w:t>由</w:t>
      </w:r>
      <w:r w:rsidRPr="00C52D80">
        <w:rPr>
          <w:rFonts w:ascii="华文细黑" w:eastAsia="华文细黑" w:hAnsi="华文细黑" w:hint="eastAsia"/>
          <w:sz w:val="28"/>
          <w:szCs w:val="28"/>
        </w:rPr>
        <w:t>相关部门主任、总监、</w:t>
      </w:r>
      <w:r w:rsidR="004815DC">
        <w:rPr>
          <w:rFonts w:ascii="华文细黑" w:eastAsia="华文细黑" w:hAnsi="华文细黑" w:hint="eastAsia"/>
          <w:sz w:val="28"/>
          <w:szCs w:val="28"/>
        </w:rPr>
        <w:t>秘书长</w:t>
      </w:r>
      <w:r>
        <w:rPr>
          <w:rFonts w:ascii="华文细黑" w:eastAsia="华文细黑" w:hAnsi="华文细黑" w:hint="eastAsia"/>
          <w:sz w:val="28"/>
          <w:szCs w:val="28"/>
        </w:rPr>
        <w:t>组成评估小组</w:t>
      </w:r>
      <w:r w:rsidRPr="00C52D80">
        <w:rPr>
          <w:rFonts w:ascii="华文细黑" w:eastAsia="华文细黑" w:hAnsi="华文细黑" w:hint="eastAsia"/>
          <w:sz w:val="28"/>
          <w:szCs w:val="28"/>
        </w:rPr>
        <w:t>对该项目</w:t>
      </w:r>
      <w:proofErr w:type="gramStart"/>
      <w:r w:rsidRPr="00C52D80">
        <w:rPr>
          <w:rFonts w:ascii="华文细黑" w:eastAsia="华文细黑" w:hAnsi="华文细黑" w:hint="eastAsia"/>
          <w:sz w:val="28"/>
          <w:szCs w:val="28"/>
        </w:rPr>
        <w:t>进行</w:t>
      </w:r>
      <w:r>
        <w:rPr>
          <w:rFonts w:ascii="华文细黑" w:eastAsia="华文细黑" w:hAnsi="华文细黑" w:hint="eastAsia"/>
          <w:sz w:val="28"/>
          <w:szCs w:val="28"/>
        </w:rPr>
        <w:t>结项</w:t>
      </w:r>
      <w:r w:rsidRPr="00C52D80">
        <w:rPr>
          <w:rFonts w:ascii="华文细黑" w:eastAsia="华文细黑" w:hAnsi="华文细黑" w:hint="eastAsia"/>
          <w:sz w:val="28"/>
          <w:szCs w:val="28"/>
        </w:rPr>
        <w:t>评估</w:t>
      </w:r>
      <w:proofErr w:type="gramEnd"/>
      <w:r>
        <w:rPr>
          <w:rFonts w:ascii="华文细黑" w:eastAsia="华文细黑" w:hAnsi="华文细黑" w:hint="eastAsia"/>
          <w:sz w:val="28"/>
          <w:szCs w:val="28"/>
        </w:rPr>
        <w:t>和项目考核；</w:t>
      </w:r>
    </w:p>
    <w:p w:rsidR="00093470" w:rsidRPr="009C1E38" w:rsidRDefault="00093470" w:rsidP="0062768A">
      <w:pPr>
        <w:ind w:firstLineChars="200" w:firstLine="560"/>
        <w:jc w:val="left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t>3.</w:t>
      </w:r>
      <w:r w:rsidRPr="005F2C15">
        <w:rPr>
          <w:rFonts w:ascii="华文细黑" w:eastAsia="华文细黑" w:hAnsi="华文细黑" w:hint="eastAsia"/>
          <w:sz w:val="28"/>
          <w:szCs w:val="28"/>
        </w:rPr>
        <w:t xml:space="preserve"> </w:t>
      </w:r>
      <w:r w:rsidRPr="00BF7638">
        <w:rPr>
          <w:rFonts w:ascii="华文细黑" w:eastAsia="华文细黑" w:hAnsi="华文细黑" w:hint="eastAsia"/>
          <w:sz w:val="28"/>
          <w:szCs w:val="28"/>
        </w:rPr>
        <w:t>结项后，项目的全部档案均归集</w:t>
      </w:r>
      <w:bookmarkStart w:id="0" w:name="_GoBack"/>
      <w:bookmarkEnd w:id="0"/>
      <w:r w:rsidRPr="00BF7638">
        <w:rPr>
          <w:rFonts w:ascii="华文细黑" w:eastAsia="华文细黑" w:hAnsi="华文细黑" w:hint="eastAsia"/>
          <w:sz w:val="28"/>
          <w:szCs w:val="28"/>
        </w:rPr>
        <w:t>到</w:t>
      </w:r>
      <w:r w:rsidR="004815DC">
        <w:rPr>
          <w:rFonts w:ascii="华文细黑" w:eastAsia="华文细黑" w:hAnsi="华文细黑" w:hint="eastAsia"/>
          <w:sz w:val="28"/>
          <w:szCs w:val="28"/>
        </w:rPr>
        <w:t>行政部</w:t>
      </w:r>
      <w:r>
        <w:rPr>
          <w:rFonts w:ascii="华文细黑" w:eastAsia="华文细黑" w:hAnsi="华文细黑" w:hint="eastAsia"/>
          <w:sz w:val="28"/>
          <w:szCs w:val="28"/>
        </w:rPr>
        <w:t>；</w:t>
      </w:r>
    </w:p>
    <w:p w:rsidR="002B1161" w:rsidRDefault="002B1161"/>
    <w:sectPr w:rsidR="002B1161" w:rsidSect="00F92451">
      <w:pgSz w:w="11906" w:h="16838"/>
      <w:pgMar w:top="964" w:right="964" w:bottom="964" w:left="96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BB" w:rsidRDefault="000B00BB" w:rsidP="00093470">
      <w:r>
        <w:separator/>
      </w:r>
    </w:p>
  </w:endnote>
  <w:endnote w:type="continuationSeparator" w:id="0">
    <w:p w:rsidR="000B00BB" w:rsidRDefault="000B00BB" w:rsidP="00093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BB" w:rsidRDefault="000B00BB" w:rsidP="00093470">
      <w:r>
        <w:separator/>
      </w:r>
    </w:p>
  </w:footnote>
  <w:footnote w:type="continuationSeparator" w:id="0">
    <w:p w:rsidR="000B00BB" w:rsidRDefault="000B00BB" w:rsidP="00093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FA9"/>
    <w:multiLevelType w:val="hybridMultilevel"/>
    <w:tmpl w:val="278A4112"/>
    <w:lvl w:ilvl="0" w:tplc="40FA142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1">
    <w:nsid w:val="43704F91"/>
    <w:multiLevelType w:val="hybridMultilevel"/>
    <w:tmpl w:val="C4A20ECA"/>
    <w:lvl w:ilvl="0" w:tplc="BD6C71C4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610B9C"/>
    <w:multiLevelType w:val="hybridMultilevel"/>
    <w:tmpl w:val="17AEF284"/>
    <w:lvl w:ilvl="0" w:tplc="2F90182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470"/>
    <w:rsid w:val="00014F96"/>
    <w:rsid w:val="00093470"/>
    <w:rsid w:val="000B00BB"/>
    <w:rsid w:val="002B1161"/>
    <w:rsid w:val="00317CB5"/>
    <w:rsid w:val="00401D1F"/>
    <w:rsid w:val="00406488"/>
    <w:rsid w:val="004815DC"/>
    <w:rsid w:val="005738EE"/>
    <w:rsid w:val="0062768A"/>
    <w:rsid w:val="006448E5"/>
    <w:rsid w:val="00894731"/>
    <w:rsid w:val="00976154"/>
    <w:rsid w:val="009E1039"/>
    <w:rsid w:val="00A36ACD"/>
    <w:rsid w:val="00E9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4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3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3470"/>
    <w:rPr>
      <w:sz w:val="18"/>
      <w:szCs w:val="18"/>
    </w:rPr>
  </w:style>
  <w:style w:type="paragraph" w:styleId="a5">
    <w:name w:val="List Paragraph"/>
    <w:basedOn w:val="a"/>
    <w:uiPriority w:val="34"/>
    <w:qFormat/>
    <w:rsid w:val="0009347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934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934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3EF993-5C9D-4BA4-A93A-C979B536DE7C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327C534A-0884-47F6-B112-8C6F4969F06D}">
      <dgm:prSet phldrT="[文本]" custT="1"/>
      <dgm:spPr>
        <a:noFill/>
        <a:ln w="12700" cmpd="sng">
          <a:solidFill>
            <a:schemeClr val="tx1"/>
          </a:solidFill>
        </a:ln>
      </dgm:spPr>
      <dgm:t>
        <a:bodyPr/>
        <a:lstStyle/>
        <a:p>
          <a:pPr algn="ctr"/>
          <a:r>
            <a:rPr lang="zh-CN" altLang="en-US" sz="1600">
              <a:solidFill>
                <a:sysClr val="windowText" lastClr="000000"/>
              </a:solidFill>
              <a:latin typeface="华文细黑" pitchFamily="2" charset="-122"/>
              <a:ea typeface="华文细黑" pitchFamily="2" charset="-122"/>
            </a:rPr>
            <a:t>立项</a:t>
          </a:r>
          <a:endParaRPr lang="zh-CN" altLang="en-US" sz="1600">
            <a:latin typeface="华文细黑" pitchFamily="2" charset="-122"/>
            <a:ea typeface="华文细黑" pitchFamily="2" charset="-122"/>
          </a:endParaRPr>
        </a:p>
      </dgm:t>
    </dgm:pt>
    <dgm:pt modelId="{B49BE105-771F-4D6C-B70B-C5191B2DAFDA}" type="parTrans" cxnId="{FDF14BF9-52F2-4CA9-9D79-D4540A7567BD}">
      <dgm:prSet/>
      <dgm:spPr/>
      <dgm:t>
        <a:bodyPr/>
        <a:lstStyle/>
        <a:p>
          <a:pPr algn="ctr"/>
          <a:endParaRPr lang="zh-CN" altLang="en-US"/>
        </a:p>
      </dgm:t>
    </dgm:pt>
    <dgm:pt modelId="{87EAF39C-97E7-4432-AEBF-20B02DBDF89D}" type="sibTrans" cxnId="{FDF14BF9-52F2-4CA9-9D79-D4540A7567BD}">
      <dgm:prSet/>
      <dgm:spPr/>
      <dgm:t>
        <a:bodyPr/>
        <a:lstStyle/>
        <a:p>
          <a:pPr algn="ctr"/>
          <a:endParaRPr lang="zh-CN" altLang="en-US">
            <a:latin typeface="华文细黑" pitchFamily="2" charset="-122"/>
            <a:ea typeface="华文细黑" pitchFamily="2" charset="-122"/>
          </a:endParaRPr>
        </a:p>
      </dgm:t>
    </dgm:pt>
    <dgm:pt modelId="{7A64B1D5-024F-4BE9-B51D-1FF043CE3090}">
      <dgm:prSet custT="1"/>
      <dgm:spPr>
        <a:noFill/>
        <a:ln w="12700" cmpd="sng"/>
      </dgm:spPr>
      <dgm:t>
        <a:bodyPr/>
        <a:lstStyle/>
        <a:p>
          <a:pPr algn="ctr"/>
          <a:r>
            <a:rPr lang="zh-CN" altLang="en-US" sz="1600">
              <a:solidFill>
                <a:sysClr val="windowText" lastClr="000000"/>
              </a:solidFill>
              <a:latin typeface="华文细黑" pitchFamily="2" charset="-122"/>
              <a:ea typeface="华文细黑" pitchFamily="2" charset="-122"/>
            </a:rPr>
            <a:t>实施</a:t>
          </a:r>
        </a:p>
      </dgm:t>
    </dgm:pt>
    <dgm:pt modelId="{D3506764-9D52-4597-ABB0-E662DD9BFBD0}" type="parTrans" cxnId="{A795D2C4-AD64-4A2F-B07E-6A31275482A1}">
      <dgm:prSet/>
      <dgm:spPr/>
      <dgm:t>
        <a:bodyPr/>
        <a:lstStyle/>
        <a:p>
          <a:pPr algn="ctr"/>
          <a:endParaRPr lang="zh-CN" altLang="en-US"/>
        </a:p>
      </dgm:t>
    </dgm:pt>
    <dgm:pt modelId="{846C4080-8A14-4E5B-A5BE-732B02BEB130}" type="sibTrans" cxnId="{A795D2C4-AD64-4A2F-B07E-6A31275482A1}">
      <dgm:prSet/>
      <dgm:spPr/>
      <dgm:t>
        <a:bodyPr/>
        <a:lstStyle/>
        <a:p>
          <a:pPr algn="ctr"/>
          <a:endParaRPr lang="zh-CN" altLang="en-US">
            <a:latin typeface="华文细黑" pitchFamily="2" charset="-122"/>
            <a:ea typeface="华文细黑" pitchFamily="2" charset="-122"/>
          </a:endParaRPr>
        </a:p>
      </dgm:t>
    </dgm:pt>
    <dgm:pt modelId="{0799CBBC-5B3B-426A-86D6-D7F88DD6EA02}">
      <dgm:prSet custT="1"/>
      <dgm:spPr>
        <a:noFill/>
        <a:ln w="12700" cmpd="sng"/>
      </dgm:spPr>
      <dgm:t>
        <a:bodyPr/>
        <a:lstStyle/>
        <a:p>
          <a:pPr algn="ctr"/>
          <a:r>
            <a:rPr lang="zh-CN" altLang="en-US" sz="1600">
              <a:solidFill>
                <a:sysClr val="windowText" lastClr="000000"/>
              </a:solidFill>
              <a:latin typeface="华文细黑" pitchFamily="2" charset="-122"/>
              <a:ea typeface="华文细黑" pitchFamily="2" charset="-122"/>
            </a:rPr>
            <a:t>结项</a:t>
          </a:r>
        </a:p>
      </dgm:t>
    </dgm:pt>
    <dgm:pt modelId="{BD271205-C86B-4E91-A80C-5E8482CC8771}" type="parTrans" cxnId="{3555E831-E846-46F7-A082-8B575923CFFE}">
      <dgm:prSet/>
      <dgm:spPr/>
      <dgm:t>
        <a:bodyPr/>
        <a:lstStyle/>
        <a:p>
          <a:pPr algn="ctr"/>
          <a:endParaRPr lang="zh-CN" altLang="en-US"/>
        </a:p>
      </dgm:t>
    </dgm:pt>
    <dgm:pt modelId="{8687A41E-8E3F-4B7B-92B1-5ED2B1E26BA7}" type="sibTrans" cxnId="{3555E831-E846-46F7-A082-8B575923CFFE}">
      <dgm:prSet/>
      <dgm:spPr/>
      <dgm:t>
        <a:bodyPr/>
        <a:lstStyle/>
        <a:p>
          <a:pPr algn="ctr"/>
          <a:endParaRPr lang="zh-CN" altLang="en-US"/>
        </a:p>
      </dgm:t>
    </dgm:pt>
    <dgm:pt modelId="{F20A7AFB-261B-4C67-9A31-7722B5A5557D}" type="pres">
      <dgm:prSet presAssocID="{303EF993-5C9D-4BA4-A93A-C979B536DE7C}" presName="Name0" presStyleCnt="0">
        <dgm:presLayoutVars>
          <dgm:dir/>
          <dgm:resizeHandles val="exact"/>
        </dgm:presLayoutVars>
      </dgm:prSet>
      <dgm:spPr/>
    </dgm:pt>
    <dgm:pt modelId="{DC667949-5D2B-46B5-9A4B-2143C38D0657}" type="pres">
      <dgm:prSet presAssocID="{327C534A-0884-47F6-B112-8C6F4969F06D}" presName="node" presStyleLbl="node1" presStyleIdx="0" presStyleCnt="3" custScaleX="59486" custScaleY="3442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949AFE7-0794-4836-9644-CAAE1CE1AB11}" type="pres">
      <dgm:prSet presAssocID="{87EAF39C-97E7-4432-AEBF-20B02DBDF89D}" presName="sibTrans" presStyleLbl="sibTrans2D1" presStyleIdx="0" presStyleCnt="2"/>
      <dgm:spPr/>
      <dgm:t>
        <a:bodyPr/>
        <a:lstStyle/>
        <a:p>
          <a:endParaRPr lang="zh-CN" altLang="en-US"/>
        </a:p>
      </dgm:t>
    </dgm:pt>
    <dgm:pt modelId="{F688774A-5E14-4FE5-97E4-81E854FF34A1}" type="pres">
      <dgm:prSet presAssocID="{87EAF39C-97E7-4432-AEBF-20B02DBDF89D}" presName="connectorText" presStyleLbl="sibTrans2D1" presStyleIdx="0" presStyleCnt="2"/>
      <dgm:spPr/>
      <dgm:t>
        <a:bodyPr/>
        <a:lstStyle/>
        <a:p>
          <a:endParaRPr lang="zh-CN" altLang="en-US"/>
        </a:p>
      </dgm:t>
    </dgm:pt>
    <dgm:pt modelId="{541A4AF5-960B-4106-B92E-3C7AF73540D7}" type="pres">
      <dgm:prSet presAssocID="{7A64B1D5-024F-4BE9-B51D-1FF043CE3090}" presName="node" presStyleLbl="node1" presStyleIdx="1" presStyleCnt="3" custScaleX="62046" custScaleY="4044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72C4389-4AC4-48A7-9537-D5EA9C9B1A43}" type="pres">
      <dgm:prSet presAssocID="{846C4080-8A14-4E5B-A5BE-732B02BEB130}" presName="sibTrans" presStyleLbl="sibTrans2D1" presStyleIdx="1" presStyleCnt="2"/>
      <dgm:spPr/>
      <dgm:t>
        <a:bodyPr/>
        <a:lstStyle/>
        <a:p>
          <a:endParaRPr lang="zh-CN" altLang="en-US"/>
        </a:p>
      </dgm:t>
    </dgm:pt>
    <dgm:pt modelId="{6E37125A-C201-497D-AFAB-838DB5B384FC}" type="pres">
      <dgm:prSet presAssocID="{846C4080-8A14-4E5B-A5BE-732B02BEB130}" presName="connectorText" presStyleLbl="sibTrans2D1" presStyleIdx="1" presStyleCnt="2"/>
      <dgm:spPr/>
      <dgm:t>
        <a:bodyPr/>
        <a:lstStyle/>
        <a:p>
          <a:endParaRPr lang="zh-CN" altLang="en-US"/>
        </a:p>
      </dgm:t>
    </dgm:pt>
    <dgm:pt modelId="{5DFA709C-40EE-42CD-A9F8-18E71F94BA91}" type="pres">
      <dgm:prSet presAssocID="{0799CBBC-5B3B-426A-86D6-D7F88DD6EA02}" presName="node" presStyleLbl="node1" presStyleIdx="2" presStyleCnt="3" custScaleX="58344" custScaleY="3691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603BFEE9-02C0-44B0-AC59-516D06B91DA7}" type="presOf" srcId="{303EF993-5C9D-4BA4-A93A-C979B536DE7C}" destId="{F20A7AFB-261B-4C67-9A31-7722B5A5557D}" srcOrd="0" destOrd="0" presId="urn:microsoft.com/office/officeart/2005/8/layout/process1"/>
    <dgm:cxn modelId="{4815F6D6-F447-46A4-AA6C-723E523C0C0E}" type="presOf" srcId="{846C4080-8A14-4E5B-A5BE-732B02BEB130}" destId="{6E37125A-C201-497D-AFAB-838DB5B384FC}" srcOrd="1" destOrd="0" presId="urn:microsoft.com/office/officeart/2005/8/layout/process1"/>
    <dgm:cxn modelId="{A795D2C4-AD64-4A2F-B07E-6A31275482A1}" srcId="{303EF993-5C9D-4BA4-A93A-C979B536DE7C}" destId="{7A64B1D5-024F-4BE9-B51D-1FF043CE3090}" srcOrd="1" destOrd="0" parTransId="{D3506764-9D52-4597-ABB0-E662DD9BFBD0}" sibTransId="{846C4080-8A14-4E5B-A5BE-732B02BEB130}"/>
    <dgm:cxn modelId="{1D9BFFA8-DBD8-4796-810E-22C1621AA790}" type="presOf" srcId="{87EAF39C-97E7-4432-AEBF-20B02DBDF89D}" destId="{F688774A-5E14-4FE5-97E4-81E854FF34A1}" srcOrd="1" destOrd="0" presId="urn:microsoft.com/office/officeart/2005/8/layout/process1"/>
    <dgm:cxn modelId="{00FC39EF-3EAF-4DBE-BAA2-BB29BEA6C4CA}" type="presOf" srcId="{87EAF39C-97E7-4432-AEBF-20B02DBDF89D}" destId="{B949AFE7-0794-4836-9644-CAAE1CE1AB11}" srcOrd="0" destOrd="0" presId="urn:microsoft.com/office/officeart/2005/8/layout/process1"/>
    <dgm:cxn modelId="{56927B36-8DBA-4BBA-B852-B8AB8F56A9CD}" type="presOf" srcId="{327C534A-0884-47F6-B112-8C6F4969F06D}" destId="{DC667949-5D2B-46B5-9A4B-2143C38D0657}" srcOrd="0" destOrd="0" presId="urn:microsoft.com/office/officeart/2005/8/layout/process1"/>
    <dgm:cxn modelId="{F6943F3C-CFD8-48BC-B1E7-BA47306CC83B}" type="presOf" srcId="{846C4080-8A14-4E5B-A5BE-732B02BEB130}" destId="{772C4389-4AC4-48A7-9537-D5EA9C9B1A43}" srcOrd="0" destOrd="0" presId="urn:microsoft.com/office/officeart/2005/8/layout/process1"/>
    <dgm:cxn modelId="{2DAEE1C0-415F-475C-9E5B-1CD8AB9BC00E}" type="presOf" srcId="{7A64B1D5-024F-4BE9-B51D-1FF043CE3090}" destId="{541A4AF5-960B-4106-B92E-3C7AF73540D7}" srcOrd="0" destOrd="0" presId="urn:microsoft.com/office/officeart/2005/8/layout/process1"/>
    <dgm:cxn modelId="{3555E831-E846-46F7-A082-8B575923CFFE}" srcId="{303EF993-5C9D-4BA4-A93A-C979B536DE7C}" destId="{0799CBBC-5B3B-426A-86D6-D7F88DD6EA02}" srcOrd="2" destOrd="0" parTransId="{BD271205-C86B-4E91-A80C-5E8482CC8771}" sibTransId="{8687A41E-8E3F-4B7B-92B1-5ED2B1E26BA7}"/>
    <dgm:cxn modelId="{D912E087-98F0-41D1-BBB7-30D41501A11C}" type="presOf" srcId="{0799CBBC-5B3B-426A-86D6-D7F88DD6EA02}" destId="{5DFA709C-40EE-42CD-A9F8-18E71F94BA91}" srcOrd="0" destOrd="0" presId="urn:microsoft.com/office/officeart/2005/8/layout/process1"/>
    <dgm:cxn modelId="{FDF14BF9-52F2-4CA9-9D79-D4540A7567BD}" srcId="{303EF993-5C9D-4BA4-A93A-C979B536DE7C}" destId="{327C534A-0884-47F6-B112-8C6F4969F06D}" srcOrd="0" destOrd="0" parTransId="{B49BE105-771F-4D6C-B70B-C5191B2DAFDA}" sibTransId="{87EAF39C-97E7-4432-AEBF-20B02DBDF89D}"/>
    <dgm:cxn modelId="{A3CDB077-D57C-4F4B-BD4B-75C36746EB45}" type="presParOf" srcId="{F20A7AFB-261B-4C67-9A31-7722B5A5557D}" destId="{DC667949-5D2B-46B5-9A4B-2143C38D0657}" srcOrd="0" destOrd="0" presId="urn:microsoft.com/office/officeart/2005/8/layout/process1"/>
    <dgm:cxn modelId="{FAD0E50B-BD85-4478-A1A3-F32138AEA0A2}" type="presParOf" srcId="{F20A7AFB-261B-4C67-9A31-7722B5A5557D}" destId="{B949AFE7-0794-4836-9644-CAAE1CE1AB11}" srcOrd="1" destOrd="0" presId="urn:microsoft.com/office/officeart/2005/8/layout/process1"/>
    <dgm:cxn modelId="{B699B951-4460-4042-90EF-59D1F9E60581}" type="presParOf" srcId="{B949AFE7-0794-4836-9644-CAAE1CE1AB11}" destId="{F688774A-5E14-4FE5-97E4-81E854FF34A1}" srcOrd="0" destOrd="0" presId="urn:microsoft.com/office/officeart/2005/8/layout/process1"/>
    <dgm:cxn modelId="{66760BD3-E19D-43D7-A007-98C0CB928125}" type="presParOf" srcId="{F20A7AFB-261B-4C67-9A31-7722B5A5557D}" destId="{541A4AF5-960B-4106-B92E-3C7AF73540D7}" srcOrd="2" destOrd="0" presId="urn:microsoft.com/office/officeart/2005/8/layout/process1"/>
    <dgm:cxn modelId="{60352969-A3A2-4678-8925-A8D851AC4D66}" type="presParOf" srcId="{F20A7AFB-261B-4C67-9A31-7722B5A5557D}" destId="{772C4389-4AC4-48A7-9537-D5EA9C9B1A43}" srcOrd="3" destOrd="0" presId="urn:microsoft.com/office/officeart/2005/8/layout/process1"/>
    <dgm:cxn modelId="{588D6E65-C992-438D-91E9-F1C488EBAA39}" type="presParOf" srcId="{772C4389-4AC4-48A7-9537-D5EA9C9B1A43}" destId="{6E37125A-C201-497D-AFAB-838DB5B384FC}" srcOrd="0" destOrd="0" presId="urn:microsoft.com/office/officeart/2005/8/layout/process1"/>
    <dgm:cxn modelId="{283FA22F-10D2-46A0-85D5-FD31855588B8}" type="presParOf" srcId="{F20A7AFB-261B-4C67-9A31-7722B5A5557D}" destId="{5DFA709C-40EE-42CD-A9F8-18E71F94BA91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C667949-5D2B-46B5-9A4B-2143C38D0657}">
      <dsp:nvSpPr>
        <dsp:cNvPr id="0" name=""/>
        <dsp:cNvSpPr/>
      </dsp:nvSpPr>
      <dsp:spPr>
        <a:xfrm>
          <a:off x="221" y="40009"/>
          <a:ext cx="1170251" cy="4063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>
              <a:solidFill>
                <a:sysClr val="windowText" lastClr="000000"/>
              </a:solidFill>
              <a:latin typeface="华文细黑" pitchFamily="2" charset="-122"/>
              <a:ea typeface="华文细黑" pitchFamily="2" charset="-122"/>
            </a:rPr>
            <a:t>立项</a:t>
          </a:r>
          <a:endParaRPr lang="zh-CN" altLang="en-US" sz="1600" kern="1200">
            <a:latin typeface="华文细黑" pitchFamily="2" charset="-122"/>
            <a:ea typeface="华文细黑" pitchFamily="2" charset="-122"/>
          </a:endParaRPr>
        </a:p>
      </dsp:txBody>
      <dsp:txXfrm>
        <a:off x="221" y="40009"/>
        <a:ext cx="1170251" cy="406363"/>
      </dsp:txXfrm>
    </dsp:sp>
    <dsp:sp modelId="{B949AFE7-0794-4836-9644-CAAE1CE1AB11}">
      <dsp:nvSpPr>
        <dsp:cNvPr id="0" name=""/>
        <dsp:cNvSpPr/>
      </dsp:nvSpPr>
      <dsp:spPr>
        <a:xfrm>
          <a:off x="1367200" y="0"/>
          <a:ext cx="417061" cy="4863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700" kern="1200">
            <a:latin typeface="华文细黑" pitchFamily="2" charset="-122"/>
            <a:ea typeface="华文细黑" pitchFamily="2" charset="-122"/>
          </a:endParaRPr>
        </a:p>
      </dsp:txBody>
      <dsp:txXfrm>
        <a:off x="1367200" y="0"/>
        <a:ext cx="417061" cy="486383"/>
      </dsp:txXfrm>
    </dsp:sp>
    <dsp:sp modelId="{541A4AF5-960B-4106-B92E-3C7AF73540D7}">
      <dsp:nvSpPr>
        <dsp:cNvPr id="0" name=""/>
        <dsp:cNvSpPr/>
      </dsp:nvSpPr>
      <dsp:spPr>
        <a:xfrm>
          <a:off x="1957382" y="4521"/>
          <a:ext cx="1220614" cy="47733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>
              <a:solidFill>
                <a:sysClr val="windowText" lastClr="000000"/>
              </a:solidFill>
              <a:latin typeface="华文细黑" pitchFamily="2" charset="-122"/>
              <a:ea typeface="华文细黑" pitchFamily="2" charset="-122"/>
            </a:rPr>
            <a:t>实施</a:t>
          </a:r>
        </a:p>
      </dsp:txBody>
      <dsp:txXfrm>
        <a:off x="1957382" y="4521"/>
        <a:ext cx="1220614" cy="477339"/>
      </dsp:txXfrm>
    </dsp:sp>
    <dsp:sp modelId="{772C4389-4AC4-48A7-9537-D5EA9C9B1A43}">
      <dsp:nvSpPr>
        <dsp:cNvPr id="0" name=""/>
        <dsp:cNvSpPr/>
      </dsp:nvSpPr>
      <dsp:spPr>
        <a:xfrm>
          <a:off x="3374723" y="0"/>
          <a:ext cx="417061" cy="4863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700" kern="1200">
            <a:latin typeface="华文细黑" pitchFamily="2" charset="-122"/>
            <a:ea typeface="华文细黑" pitchFamily="2" charset="-122"/>
          </a:endParaRPr>
        </a:p>
      </dsp:txBody>
      <dsp:txXfrm>
        <a:off x="3374723" y="0"/>
        <a:ext cx="417061" cy="486383"/>
      </dsp:txXfrm>
    </dsp:sp>
    <dsp:sp modelId="{5DFA709C-40EE-42CD-A9F8-18E71F94BA91}">
      <dsp:nvSpPr>
        <dsp:cNvPr id="0" name=""/>
        <dsp:cNvSpPr/>
      </dsp:nvSpPr>
      <dsp:spPr>
        <a:xfrm>
          <a:off x="3964905" y="25319"/>
          <a:ext cx="1147785" cy="43574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>
              <a:solidFill>
                <a:sysClr val="windowText" lastClr="000000"/>
              </a:solidFill>
              <a:latin typeface="华文细黑" pitchFamily="2" charset="-122"/>
              <a:ea typeface="华文细黑" pitchFamily="2" charset="-122"/>
            </a:rPr>
            <a:t>结项</a:t>
          </a:r>
        </a:p>
      </dsp:txBody>
      <dsp:txXfrm>
        <a:off x="3964905" y="25319"/>
        <a:ext cx="1147785" cy="4357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ZJX</dc:creator>
  <cp:keywords/>
  <dc:description/>
  <cp:lastModifiedBy>ZJX</cp:lastModifiedBy>
  <cp:revision>6</cp:revision>
  <dcterms:created xsi:type="dcterms:W3CDTF">2015-06-26T01:37:00Z</dcterms:created>
  <dcterms:modified xsi:type="dcterms:W3CDTF">2015-12-01T07:52:00Z</dcterms:modified>
</cp:coreProperties>
</file>